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5"/>
        <w:ind w:left="100" w:right="-41"/>
      </w:pPr>
      <w:r>
        <w:pict>
          <v:group style="position:absolute;margin-left:24pt;margin-top:95.4852pt;width:569.95pt;height:525.7pt;mso-position-horizontal-relative:page;mso-position-vertical-relative:paragraph;z-index:-232" coordorigin="480,1910" coordsize="11399,10514">
            <v:shape style="position:absolute;left:490;top:2760;width:11379;height:9654" coordorigin="490,2760" coordsize="11379,9654" path="m670,2760l11689,2760,11712,2761,11775,2782,11826,2823,11858,2879,11869,2940,11869,12234,11856,12300,11822,12355,11770,12394,11706,12413,11689,12414,670,12414,604,12401,549,12366,509,12314,491,12251,490,12234,490,2940,503,2874,537,2818,589,2779,653,2760,670,2760e" filled="f" stroked="t" strokeweight="1pt" strokecolor="#000000">
              <v:path arrowok="t"/>
            </v:shape>
            <v:shape style="position:absolute;left:490;top:1920;width:11379;height:772" coordorigin="490,1920" coordsize="11379,772" path="m685,1920l11674,1920,11697,1921,11761,1940,11814,1978,11851,2032,11868,2096,11869,2115,11869,2497,11857,2564,11825,2620,11776,2663,11715,2687,11674,2692,685,2692,618,2680,561,2648,519,2599,494,2538,490,2497,490,2115,502,2048,534,1991,583,1948,644,1924,685,1920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24.5pt;margin-top:41.9852pt;width:568.95pt;height:47pt;mso-position-horizontal-relative:page;mso-position-vertical-relative:paragraph;z-index:-231" coordorigin="490,840" coordsize="11379,940">
            <v:shape style="position:absolute;left:490;top:840;width:11379;height:940" coordorigin="490,840" coordsize="11379,940" path="m677,840l11681,840,11704,841,11768,861,11820,900,11855,955,11869,1021,11869,1027,11869,1592,11857,1658,11823,1715,11773,1756,11711,1777,11682,1780,678,1780,611,1768,555,1734,514,1684,492,1621,490,1593,490,1028,502,961,536,905,586,864,648,842,677,840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Sistema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Contabilidad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Integrada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Gubernamental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right="-4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FECHA: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b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15/07/2021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position w:val="-1"/>
          <w:sz w:val="18"/>
          <w:szCs w:val="18"/>
        </w:rPr>
        <w:t>HORA: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8"/>
          <w:szCs w:val="18"/>
        </w:rPr>
        <w:t>13:59:26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PAGINA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1"/>
        <w:sectPr>
          <w:type w:val="continuous"/>
          <w:pgSz w:w="12240" w:h="15840"/>
          <w:pgMar w:top="280" w:bottom="280" w:left="260" w:right="260"/>
          <w:cols w:num="4" w:equalWidth="off">
            <w:col w:w="3195" w:space="1783"/>
            <w:col w:w="3474" w:space="1008"/>
            <w:col w:w="799" w:space="305"/>
            <w:col w:w="115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1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2157"/>
      </w:pPr>
      <w:r>
        <w:pict>
          <v:group style="position:absolute;margin-left:24pt;margin-top:30pt;width:569.95pt;height:19.45pt;mso-position-horizontal-relative:page;mso-position-vertical-relative:page;z-index:-233" coordorigin="480,600" coordsize="11399,389">
            <v:shape style="position:absolute;left:490;top:610;width:11379;height:369" coordorigin="490,610" coordsize="11379,369" path="m655,610l640,611,617,614,558,642,514,690,492,752,490,775,490,814,501,873,536,928,589,965,655,979,11704,979,11763,968,11818,933,11855,880,11869,814,11869,775,11858,716,11823,661,11770,624,11704,610,655,610xe" filled="t" fillcolor="#DADAD7" stroked="f">
              <v:path arrowok="t"/>
              <v:fill/>
            </v:shape>
            <v:shape style="position:absolute;left:490;top:610;width:11379;height:369" coordorigin="490,610" coordsize="11379,369" path="m655,610l11704,610,11727,612,11789,634,11837,678,11865,737,11869,775,11869,814,11855,880,11818,933,11763,968,11704,979,655,979,589,965,536,928,501,873,490,814,490,775,504,709,541,656,596,621,655,610x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R00807588</w:t>
      </w:r>
      <w:r>
        <w:rPr>
          <w:rFonts w:cs="Times New Roman" w:hAnsi="Times New Roman" w:eastAsia="Times New Roman" w:ascii="Times New Roman"/>
          <w:b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FIN-01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FORMULARIO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RESUMEN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INVENTARIO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0"/>
          <w:szCs w:val="20"/>
        </w:rPr>
        <w:t>INSTITUCIONAL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8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CODIGO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DENOMINACION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ENTIDAD-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EJECUTORA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FECHA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INVENTARIO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0" w:hRule="exact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 w:lineRule="exact" w:line="200"/>
              <w:ind w:left="2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8"/>
                <w:szCs w:val="18"/>
              </w:rPr>
              <w:t>1113-0013-210-00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8"/>
                <w:szCs w:val="18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8"/>
                <w:szCs w:val="18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8"/>
                <w:szCs w:val="18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8"/>
                <w:szCs w:val="18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6"/>
              <w:ind w:left="6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15/07/2021</w:t>
            </w:r>
          </w:p>
        </w:tc>
      </w:tr>
    </w:tbl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67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2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suscribe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CERTIFICA,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siguiente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resumen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corresponde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INVENTARIO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levantado</w:t>
            </w:r>
          </w:p>
        </w:tc>
        <w:tc>
          <w:tcPr>
            <w:tcW w:w="466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4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TELÉGRAFOS</w:t>
            </w:r>
          </w:p>
        </w:tc>
      </w:tr>
      <w:tr>
        <w:trPr>
          <w:trHeight w:val="290" w:hRule="exact"/>
        </w:trPr>
        <w:tc>
          <w:tcPr>
            <w:tcW w:w="67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right"/>
              <w:spacing w:before="74"/>
              <w:ind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fecha: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4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15/07/2021</w:t>
            </w:r>
          </w:p>
        </w:tc>
      </w:tr>
    </w:tbl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2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0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CUENTA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MONTO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3" w:hRule="exact"/>
        </w:trPr>
        <w:tc>
          <w:tcPr>
            <w:tcW w:w="15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20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Maquinaria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863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7,482,844.82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8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1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1232.01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1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Produccion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1"/>
              <w:ind w:left="11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36,034.00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1232.03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Oficina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Muebles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2,820,256.87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1232.04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Medico-Sanitario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Laboratorio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12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4,689.85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1232.05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Educacional,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Recreativo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10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248,783.50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1232.06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Transporte,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Traccion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Elevacion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3,040,938.01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5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1232.07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Comunicaciones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1,332,142.59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8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3"/>
              <w:ind w:left="220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Militar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Seguridad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1171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3,000.00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1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1235.00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Militar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12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3,000.00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8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3"/>
              <w:ind w:left="220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Otros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Activos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Fijos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995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340,153.38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1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1237.00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Otros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10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340,153.38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8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3"/>
              <w:ind w:left="220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Activo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  <w:u w:val="single" w:color="000000"/>
              </w:rPr>
              <w:t>Intangible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Bruto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1083"/>
            </w:pP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w w:val="103"/>
                <w:sz w:val="18"/>
                <w:szCs w:val="18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  <w:u w:val="single" w:color="000000"/>
              </w:rPr>
              <w:t>85,000.00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668" w:hRule="exact"/>
        </w:trPr>
        <w:tc>
          <w:tcPr>
            <w:tcW w:w="1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8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1241.02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Derechos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Intangibles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5"/>
              <w:ind w:left="11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85,000.00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0" w:hRule="exact"/>
        </w:trPr>
        <w:tc>
          <w:tcPr>
            <w:tcW w:w="15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before="61"/>
              <w:ind w:right="7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TOTAL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  <w:t>==&gt;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3"/>
              <w:ind w:left="7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20"/>
                <w:szCs w:val="20"/>
              </w:rPr>
              <w:t>7,910,998.20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280" w:bottom="280" w:left="260" w:right="2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/>
        <w:ind w:left="495" w:right="-41"/>
      </w:pPr>
      <w:r>
        <w:pict>
          <v:group style="position:absolute;margin-left:24.5pt;margin-top:-11.1148pt;width:568.95pt;height:35pt;mso-position-horizontal-relative:page;mso-position-vertical-relative:paragraph;z-index:-230" coordorigin="490,-222" coordsize="11379,700">
            <v:shape style="position:absolute;left:490;top:-222;width:11379;height:700" coordorigin="490,-222" coordsize="11379,700" path="m685,-222l11674,-222,11697,-221,11761,-202,11814,-164,11851,-110,11868,-46,11869,-27,11869,283,11857,350,11825,406,11776,449,11715,473,11674,478,685,478,618,466,561,434,519,385,494,324,490,283,490,-27,502,-94,534,-151,583,-194,644,-218,685,-222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Asciende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RESUMEN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INVENTARIO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3" w:lineRule="atLeast" w:line="180"/>
        <w:ind w:right="1750"/>
        <w:sectPr>
          <w:type w:val="continuous"/>
          <w:pgSz w:w="12240" w:h="15840"/>
          <w:pgMar w:top="280" w:bottom="280" w:left="260" w:right="260"/>
          <w:cols w:num="2" w:equalWidth="off">
            <w:col w:w="3597" w:space="943"/>
            <w:col w:w="718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SIETE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MILLONES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NOVECIENTOS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DIEZ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MIL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NOVECIENTOS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NOVENTA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OCHO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QUETZALES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CON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20/100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280" w:bottom="280" w:left="260" w:right="2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8"/>
        <w:ind w:left="855" w:right="-41"/>
      </w:pPr>
      <w:r>
        <w:pict>
          <v:group style="position:absolute;margin-left:96.5pt;margin-top:-22.3148pt;width:143pt;height:52.95pt;mso-position-horizontal-relative:page;mso-position-vertical-relative:paragraph;z-index:-229" coordorigin="1930,-446" coordsize="2860,1059">
            <v:shape style="position:absolute;left:1930;top:-446;width:2860;height:1059" coordorigin="1930,-446" coordsize="2860,1059" path="m1930,-446l4790,-446,4790,613,1930,613,1930,-446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420.5pt;margin-top:717.5pt;width:143pt;height:52.95pt;mso-position-horizontal-relative:page;mso-position-vertical-relative:page;z-index:-228" coordorigin="8410,14350" coordsize="2860,1059">
            <v:shape style="position:absolute;left:8410;top:14350;width:2860;height:1059" coordorigin="8410,14350" coordsize="2860,1059" path="m8410,14350l11270,14350,11270,15409,8410,15409,8410,14350x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Elaboro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51"/>
        <w:ind w:right="-3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5"/>
          <w:sz w:val="11"/>
          <w:szCs w:val="11"/>
        </w:rPr>
        <w:t>FIRMA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8"/>
        <w:ind w:right="-4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Vo.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Bo.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5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5"/>
          <w:sz w:val="11"/>
          <w:szCs w:val="11"/>
        </w:rPr>
        <w:t>FIRMA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sectPr>
      <w:type w:val="continuous"/>
      <w:pgSz w:w="12240" w:h="15840"/>
      <w:pgMar w:top="280" w:bottom="280" w:left="260" w:right="260"/>
      <w:cols w:num="4" w:equalWidth="off">
        <w:col w:w="1341" w:space="1425"/>
        <w:col w:w="333" w:space="4356"/>
        <w:col w:w="443" w:space="1468"/>
        <w:col w:w="2354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