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1"/>
          <w:szCs w:val="21"/>
        </w:rPr>
        <w:jc w:val="center"/>
        <w:spacing w:before="66"/>
        <w:ind w:left="4095" w:right="377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Sistema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Contabilidad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Integrada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Gubernamental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40"/>
        <w:ind w:left="3684" w:right="-36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Ejecución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Gastos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Reportes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Informacion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Consolidada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3"/>
      </w:pPr>
      <w:r>
        <w:rPr>
          <w:rFonts w:cs="Arial" w:hAnsi="Arial" w:eastAsia="Arial" w:ascii="Arial"/>
          <w:b/>
          <w:spacing w:val="0"/>
          <w:w w:val="100"/>
          <w:position w:val="-2"/>
          <w:sz w:val="14"/>
          <w:szCs w:val="14"/>
        </w:rPr>
        <w:t>PAGINA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sectPr>
          <w:type w:val="continuous"/>
          <w:pgSz w:w="15840" w:h="12240" w:orient="landscape"/>
          <w:pgMar w:top="440" w:bottom="280" w:left="380" w:right="220"/>
          <w:cols w:num="3" w:equalWidth="off">
            <w:col w:w="9589" w:space="3471"/>
            <w:col w:w="1038" w:space="282"/>
            <w:col w:w="860"/>
          </w:cols>
        </w:sectPr>
      </w:pPr>
      <w:r>
        <w:rPr>
          <w:rFonts w:cs="Arial" w:hAnsi="Arial" w:eastAsia="Arial" w:ascii="Arial"/>
          <w:b/>
          <w:spacing w:val="0"/>
          <w:w w:val="100"/>
          <w:position w:val="-2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00"/>
        <w:ind w:left="4273" w:right="756"/>
      </w:pP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Ejecucion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del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Presupuesto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(Grupos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Dinamicos)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5718" w:right="2265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Expresado</w:t>
      </w:r>
      <w:r>
        <w:rPr>
          <w:rFonts w:cs="Times New Roman" w:hAnsi="Times New Roman" w:eastAsia="Times New Roman" w:ascii="Times New Roman"/>
          <w:b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Quetzales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7"/>
        <w:ind w:left="3419" w:right="-32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ENTIDAD</w:t>
      </w:r>
      <w:r>
        <w:rPr>
          <w:rFonts w:cs="Times New Roman" w:hAnsi="Times New Roman" w:eastAsia="Times New Roman" w:ascii="Times New Roman"/>
          <w:b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11130013,</w:t>
      </w:r>
      <w:r>
        <w:rPr>
          <w:rFonts w:cs="Times New Roman" w:hAnsi="Times New Roman" w:eastAsia="Times New Roman" w:ascii="Times New Roman"/>
          <w:b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UNIDAD_EJECUTORA</w:t>
      </w:r>
      <w:r>
        <w:rPr>
          <w:rFonts w:cs="Times New Roman" w:hAnsi="Times New Roman" w:eastAsia="Times New Roman" w:ascii="Times New Roman"/>
          <w:b/>
          <w:spacing w:val="1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210,</w:t>
      </w:r>
      <w:r>
        <w:rPr>
          <w:rFonts w:cs="Times New Roman" w:hAnsi="Times New Roman" w:eastAsia="Times New Roman" w:ascii="Times New Roman"/>
          <w:b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RENGLON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in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113,141,196,211,262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tLeast" w:line="240"/>
        <w:ind w:left="3646" w:right="215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ENTIDAD</w:t>
      </w:r>
      <w:r>
        <w:rPr>
          <w:rFonts w:cs="Times New Roman" w:hAnsi="Times New Roman" w:eastAsia="Times New Roman" w:ascii="Times New Roman"/>
          <w:b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UNIDAD</w:t>
      </w:r>
      <w:r>
        <w:rPr>
          <w:rFonts w:cs="Times New Roman" w:hAnsi="Times New Roman" w:eastAsia="Times New Roman" w:ascii="Times New Roman"/>
          <w:b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EJECUTORA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RENGLON</w:t>
      </w:r>
      <w:r>
        <w:rPr>
          <w:rFonts w:cs="Times New Roman" w:hAnsi="Times New Roman" w:eastAsia="Times New Roman" w:ascii="Times New Roman"/>
          <w:b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FUENTE</w:t>
      </w:r>
      <w:r>
        <w:rPr>
          <w:rFonts w:cs="Times New Roman" w:hAnsi="Times New Roman" w:eastAsia="Times New Roman" w:ascii="Times New Roman"/>
          <w:b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FINANCIAMIENTO</w:t>
      </w:r>
      <w:r>
        <w:rPr>
          <w:rFonts w:cs="Times New Roman" w:hAnsi="Times New Roman" w:eastAsia="Times New Roman" w:ascii="Times New Roman"/>
          <w:b/>
          <w:spacing w:val="1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DEL</w:t>
      </w:r>
      <w:r>
        <w:rPr>
          <w:rFonts w:cs="Times New Roman" w:hAnsi="Times New Roman" w:eastAsia="Times New Roman" w:ascii="Times New Roman"/>
          <w:b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MES</w:t>
      </w:r>
      <w:r>
        <w:rPr>
          <w:rFonts w:cs="Times New Roman" w:hAnsi="Times New Roman" w:eastAsia="Times New Roman" w:ascii="Times New Roman"/>
          <w:b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JUNIO</w:t>
      </w:r>
      <w:r>
        <w:rPr>
          <w:rFonts w:cs="Times New Roman" w:hAnsi="Times New Roman" w:eastAsia="Times New Roman" w:ascii="Times New Roman"/>
          <w:b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b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MES</w:t>
      </w:r>
      <w:r>
        <w:rPr>
          <w:rFonts w:cs="Times New Roman" w:hAnsi="Times New Roman" w:eastAsia="Times New Roman" w:ascii="Times New Roman"/>
          <w:b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JUNIO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357"/>
        <w:ind w:right="-24"/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FECHA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HORA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REPORTE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13/07/2021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/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11:24.02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/>
        <w:sectPr>
          <w:type w:val="continuous"/>
          <w:pgSz w:w="15840" w:h="12240" w:orient="landscape"/>
          <w:pgMar w:top="440" w:bottom="280" w:left="380" w:right="220"/>
          <w:cols w:num="3" w:equalWidth="off">
            <w:col w:w="9850" w:space="3210"/>
            <w:col w:w="757" w:space="203"/>
            <w:col w:w="1220"/>
          </w:cols>
        </w:sectPr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R00804768.rpt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type w:val="continuous"/>
          <w:pgSz w:w="15840" w:h="12240" w:orient="landscape"/>
          <w:pgMar w:top="440" w:bottom="280" w:left="380" w:right="2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8" w:lineRule="exact" w:line="140"/>
        <w:ind w:left="100" w:right="-41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EJERCICIO: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  <w:sectPr>
          <w:type w:val="continuous"/>
          <w:pgSz w:w="15840" w:h="12240" w:orient="landscape"/>
          <w:pgMar w:top="440" w:bottom="280" w:left="380" w:right="220"/>
          <w:cols w:num="2" w:equalWidth="off">
            <w:col w:w="896" w:space="323"/>
            <w:col w:w="14021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2,021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3" w:hRule="exact"/>
        </w:trPr>
        <w:tc>
          <w:tcPr>
            <w:tcW w:w="3509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219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DESCRIPCION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40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567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ASIGNADO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13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12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MODIFICADO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9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30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VIGENTE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34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534" w:right="430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PRE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5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9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COMPROMETIDO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93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85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DEVENGADO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3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3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PAGADO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87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38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SALDO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7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SALDO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7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14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SALDO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3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86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3509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3"/>
              <w:ind w:left="302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COMPROMISO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3"/>
              <w:ind w:left="27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COMPROMETER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7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3"/>
              <w:ind w:left="193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DEVENGAR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3"/>
              <w:ind w:left="277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PAGAR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3"/>
              <w:ind w:left="197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0"/>
                <w:szCs w:val="10"/>
              </w:rPr>
              <w:t>EJEC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type w:val="continuous"/>
          <w:pgSz w:w="15840" w:h="12240" w:orient="landscape"/>
          <w:pgMar w:top="440" w:bottom="280" w:left="380" w:right="220"/>
        </w:sectPr>
      </w:pPr>
    </w:p>
    <w:p>
      <w:pPr>
        <w:rPr>
          <w:rFonts w:cs="Arial" w:hAnsi="Arial" w:eastAsia="Arial" w:ascii="Arial"/>
          <w:sz w:val="10"/>
          <w:szCs w:val="10"/>
        </w:rPr>
        <w:jc w:val="left"/>
        <w:spacing w:before="36" w:lineRule="exact" w:line="100"/>
        <w:ind w:left="161" w:right="-36"/>
      </w:pP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11130013-0210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6" w:lineRule="exact" w:line="100"/>
        <w:sectPr>
          <w:type w:val="continuous"/>
          <w:pgSz w:w="15840" w:h="12240" w:orient="landscape"/>
          <w:pgMar w:top="440" w:bottom="280" w:left="380" w:right="220"/>
          <w:cols w:num="2" w:equalWidth="off">
            <w:col w:w="890" w:space="650"/>
            <w:col w:w="13700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MINISTERIO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COMUNICACIONES,</w:t>
      </w:r>
      <w:r>
        <w:rPr>
          <w:rFonts w:cs="Times New Roman" w:hAnsi="Times New Roman" w:eastAsia="Times New Roman" w:ascii="Times New Roman"/>
          <w:b/>
          <w:spacing w:val="3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INFRAESTRUCTURA</w:t>
      </w:r>
      <w:r>
        <w:rPr>
          <w:rFonts w:cs="Times New Roman" w:hAnsi="Times New Roman" w:eastAsia="Times New Roman" w:ascii="Times New Roman"/>
          <w:b/>
          <w:spacing w:val="3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VIVIENDA</w:t>
      </w:r>
      <w:r>
        <w:rPr>
          <w:rFonts w:cs="Times New Roman" w:hAnsi="Times New Roman" w:eastAsia="Times New Roman" w:ascii="Times New Roman"/>
          <w:b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DIRECCIÓN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GENERAL</w:t>
      </w:r>
      <w:r>
        <w:rPr>
          <w:rFonts w:cs="Times New Roman" w:hAnsi="Times New Roman" w:eastAsia="Times New Roman" w:ascii="Times New Roman"/>
          <w:b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CORREOS</w:t>
      </w:r>
      <w:r>
        <w:rPr>
          <w:rFonts w:cs="Times New Roman" w:hAnsi="Times New Roman" w:eastAsia="Times New Roman" w:ascii="Times New Roman"/>
          <w:b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TELÉGRAFOS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369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113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TELEFONÍA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92"/>
        <w:ind w:left="489" w:right="-37"/>
      </w:pPr>
      <w:r>
        <w:rPr>
          <w:rFonts w:cs="Arial" w:hAnsi="Arial" w:eastAsia="Arial" w:ascii="Arial"/>
          <w:b/>
          <w:spacing w:val="0"/>
          <w:w w:val="100"/>
          <w:position w:val="-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0"/>
          <w:szCs w:val="1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INGRESOS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CORRIENTES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1,114,564.00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29,450.00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1,144,014.00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spacing w:val="0"/>
          <w:w w:val="108"/>
          <w:sz w:val="11"/>
          <w:szCs w:val="11"/>
        </w:rPr>
        <w:t>0.00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87,775.46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87,775.46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87,775.46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655,951.97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655,951.97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6"/>
      </w:pPr>
      <w:r>
        <w:rPr>
          <w:rFonts w:cs="Arial" w:hAnsi="Arial" w:eastAsia="Arial" w:ascii="Arial"/>
          <w:w w:val="108"/>
          <w:sz w:val="11"/>
          <w:szCs w:val="11"/>
        </w:rPr>
        <w:t>5,233.76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ectPr>
          <w:type w:val="continuous"/>
          <w:pgSz w:w="15840" w:h="12240" w:orient="landscape"/>
          <w:pgMar w:top="440" w:bottom="280" w:left="380" w:right="220"/>
          <w:cols w:num="12" w:equalWidth="off">
            <w:col w:w="3183" w:space="967"/>
            <w:col w:w="631" w:space="599"/>
            <w:col w:w="481" w:space="449"/>
            <w:col w:w="631" w:space="869"/>
            <w:col w:w="211" w:space="599"/>
            <w:col w:w="481" w:space="599"/>
            <w:col w:w="481" w:space="599"/>
            <w:col w:w="481" w:space="539"/>
            <w:col w:w="541" w:space="539"/>
            <w:col w:w="541" w:space="659"/>
            <w:col w:w="421" w:space="373"/>
            <w:col w:w="366"/>
          </w:cols>
        </w:sectPr>
      </w:pPr>
      <w:r>
        <w:rPr>
          <w:rFonts w:cs="Arial" w:hAnsi="Arial" w:eastAsia="Arial" w:ascii="Arial"/>
          <w:spacing w:val="0"/>
          <w:w w:val="108"/>
          <w:sz w:val="11"/>
          <w:szCs w:val="11"/>
        </w:rPr>
        <w:t>7.67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exact" w:line="120"/>
        <w:ind w:left="340"/>
      </w:pPr>
      <w:r>
        <w:rPr>
          <w:rFonts w:cs="Arial" w:hAnsi="Arial" w:eastAsia="Arial" w:ascii="Arial"/>
          <w:b/>
          <w:spacing w:val="0"/>
          <w:w w:val="100"/>
          <w:position w:val="-1"/>
          <w:sz w:val="10"/>
          <w:szCs w:val="10"/>
        </w:rPr>
        <w:t>TOTAL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113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TELEFONÍA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50"/>
        <w:ind w:left="341" w:right="12050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141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TRANSPORTE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PERSONAS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92"/>
        <w:ind w:left="460" w:right="12029"/>
      </w:pPr>
      <w:r>
        <w:rPr>
          <w:rFonts w:cs="Arial" w:hAnsi="Arial" w:eastAsia="Arial" w:ascii="Arial"/>
          <w:b/>
          <w:spacing w:val="0"/>
          <w:w w:val="100"/>
          <w:position w:val="-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0"/>
          <w:szCs w:val="1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INGRESOS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8"/>
          <w:position w:val="0"/>
          <w:sz w:val="9"/>
          <w:szCs w:val="9"/>
        </w:rPr>
        <w:t>CORRIENTES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exact" w:line="120"/>
        <w:ind w:left="340"/>
      </w:pPr>
      <w:r>
        <w:rPr>
          <w:rFonts w:cs="Arial" w:hAnsi="Arial" w:eastAsia="Arial" w:ascii="Arial"/>
          <w:b/>
          <w:spacing w:val="0"/>
          <w:w w:val="100"/>
          <w:position w:val="-1"/>
          <w:sz w:val="10"/>
          <w:szCs w:val="10"/>
        </w:rPr>
        <w:t>TOTAL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141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TRANSPORTE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PERSONAS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0"/>
        <w:ind w:left="369"/>
      </w:pPr>
      <w:r>
        <w:pict>
          <v:shape type="#_x0000_t202" style="position:absolute;margin-left:203.5pt;margin-top:-62.7601pt;width:572.2pt;height:219.386pt;mso-position-horizontal-relative:page;mso-position-vertical-relative:paragraph;z-index:-5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37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443" w:right="18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1,114,564.00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572" w:right="17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38,638.00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29,450.00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9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27,000.00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207" w:right="4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1,144,014.00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36" w:right="4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65,638.00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87,775.46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87,775.46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87,775.46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7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655,951.97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41,123.80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7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655,951.97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41,123.80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309" w:right="16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5,233.76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505" w:right="15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7.67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937" w:hRule="exact"/>
                    </w:trPr>
                    <w:tc>
                      <w:tcPr>
                        <w:tcW w:w="6788" w:type="dxa"/>
                        <w:gridSpan w:val="6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61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38,638.00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6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69,799.00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1"/>
                            <w:szCs w:val="11"/>
                          </w:rPr>
                          <w:t>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20,201.00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1"/>
                            <w:szCs w:val="11"/>
                          </w:rPr>
                          <w:t>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90,000.00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1"/>
                            <w:szCs w:val="11"/>
                          </w:rPr>
                          <w:t>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8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41,123.80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90,000.00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41,123.80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90,000.00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3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937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61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69,799.00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715,917.00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381" w:right="2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20,201.00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69" w:right="2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-633,417.00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8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90,000.00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82,500.00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1,594.25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1,594.25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3,610.25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90,000.00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6,501.67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90,000.00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6,501.67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3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1"/>
                            <w:szCs w:val="11"/>
                          </w:rPr>
                          <w:t>1.93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937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530" w:right="18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715,917.00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422" w:right="17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sz w:val="11"/>
                            <w:szCs w:val="11"/>
                          </w:rPr>
                          <w:t>1,452,580.00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288" w:right="21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-633,417.00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179" w:right="2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sz w:val="11"/>
                            <w:szCs w:val="11"/>
                          </w:rPr>
                          <w:t>-1,389,080.00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8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82,500.00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63,500.00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4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338" w:right="2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1,594.25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534" w:right="28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338" w:right="2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1,594.25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534" w:right="28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38"/>
                          <w:ind w:left="338" w:right="25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3,610.25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534" w:right="2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6,501.67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45,200.16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6,501.67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45,200.16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3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1.93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1,452,580.00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2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-1,389,080.00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8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63,500.00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45,200.16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45,200.16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5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3,391,498.00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2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-1,945,846.00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1,445,652.00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89,369.71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89,369.71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91,385.71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7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838,777.60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7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838,777.60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5,233.76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234" w:right="-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4"/>
                            <w:sz w:val="10"/>
                            <w:szCs w:val="10"/>
                          </w:rPr>
                          <w:t>6.18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3" w:hRule="exact"/>
                    </w:trPr>
                    <w:tc>
                      <w:tcPr>
                        <w:tcW w:w="1287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8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5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196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ATENCIÓN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PROTOCOLO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92"/>
        <w:ind w:left="489"/>
      </w:pPr>
      <w:r>
        <w:rPr>
          <w:rFonts w:cs="Arial" w:hAnsi="Arial" w:eastAsia="Arial" w:ascii="Arial"/>
          <w:b/>
          <w:spacing w:val="0"/>
          <w:w w:val="100"/>
          <w:position w:val="-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0"/>
          <w:szCs w:val="1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INGRESOS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CORRIENTES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exact" w:line="120"/>
        <w:ind w:left="340"/>
      </w:pPr>
      <w:r>
        <w:rPr>
          <w:rFonts w:cs="Arial" w:hAnsi="Arial" w:eastAsia="Arial" w:ascii="Arial"/>
          <w:b/>
          <w:spacing w:val="0"/>
          <w:w w:val="100"/>
          <w:position w:val="-1"/>
          <w:sz w:val="10"/>
          <w:szCs w:val="10"/>
        </w:rPr>
        <w:t>TOTAL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196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ATENCIÓN</w:t>
      </w:r>
      <w:r>
        <w:rPr>
          <w:rFonts w:cs="Times New Roman" w:hAnsi="Times New Roman" w:eastAsia="Times New Roman" w:ascii="Times New Roman"/>
          <w:b/>
          <w:spacing w:val="2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PROTOCOLO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50"/>
        <w:ind w:left="341" w:right="12004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211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ALIMENTOS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PARA</w:t>
      </w:r>
      <w:r>
        <w:rPr>
          <w:rFonts w:cs="Times New Roman" w:hAnsi="Times New Roman" w:eastAsia="Times New Roman" w:ascii="Times New Roman"/>
          <w:b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PERSONAS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92"/>
        <w:ind w:left="460" w:right="12029"/>
      </w:pPr>
      <w:r>
        <w:rPr>
          <w:rFonts w:cs="Arial" w:hAnsi="Arial" w:eastAsia="Arial" w:ascii="Arial"/>
          <w:b/>
          <w:spacing w:val="0"/>
          <w:w w:val="100"/>
          <w:position w:val="-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0"/>
          <w:szCs w:val="1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INGRESOS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8"/>
          <w:position w:val="0"/>
          <w:sz w:val="9"/>
          <w:szCs w:val="9"/>
        </w:rPr>
        <w:t>CORRIENTES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exact" w:line="120"/>
        <w:ind w:left="340"/>
      </w:pPr>
      <w:r>
        <w:rPr>
          <w:rFonts w:cs="Arial" w:hAnsi="Arial" w:eastAsia="Arial" w:ascii="Arial"/>
          <w:b/>
          <w:spacing w:val="0"/>
          <w:w w:val="100"/>
          <w:position w:val="-1"/>
          <w:sz w:val="10"/>
          <w:szCs w:val="10"/>
        </w:rPr>
        <w:t>TOTAL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211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ALIMENTOS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PARA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PERSONAS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50"/>
        <w:ind w:left="341" w:right="11848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262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COMBUSTIBLES</w:t>
      </w:r>
      <w:r>
        <w:rPr>
          <w:rFonts w:cs="Times New Roman" w:hAnsi="Times New Roman" w:eastAsia="Times New Roman" w:ascii="Times New Roman"/>
          <w:b/>
          <w:spacing w:val="3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LUBRICANTES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92"/>
        <w:ind w:left="460" w:right="12029"/>
      </w:pPr>
      <w:r>
        <w:rPr>
          <w:rFonts w:cs="Arial" w:hAnsi="Arial" w:eastAsia="Arial" w:ascii="Arial"/>
          <w:b/>
          <w:spacing w:val="0"/>
          <w:w w:val="100"/>
          <w:position w:val="-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0"/>
          <w:szCs w:val="1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INGRESOS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8"/>
          <w:position w:val="0"/>
          <w:sz w:val="9"/>
          <w:szCs w:val="9"/>
        </w:rPr>
        <w:t>CORRIENTES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exact" w:line="120"/>
        <w:ind w:left="340"/>
      </w:pPr>
      <w:r>
        <w:rPr>
          <w:rFonts w:cs="Arial" w:hAnsi="Arial" w:eastAsia="Arial" w:ascii="Arial"/>
          <w:b/>
          <w:spacing w:val="0"/>
          <w:w w:val="100"/>
          <w:position w:val="-1"/>
          <w:sz w:val="10"/>
          <w:szCs w:val="10"/>
        </w:rPr>
        <w:t>TOTAL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262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COMBUSTIBLES</w:t>
      </w:r>
      <w:r>
        <w:rPr>
          <w:rFonts w:cs="Times New Roman" w:hAnsi="Times New Roman" w:eastAsia="Times New Roman" w:ascii="Times New Roman"/>
          <w:b/>
          <w:spacing w:val="3"/>
          <w:w w:val="104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position w:val="0"/>
          <w:sz w:val="10"/>
          <w:szCs w:val="10"/>
        </w:rPr>
        <w:t>LUBRICANTES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6" w:lineRule="exact" w:line="160"/>
        <w:sectPr>
          <w:type w:val="continuous"/>
          <w:pgSz w:w="15840" w:h="12240" w:orient="landscape"/>
          <w:pgMar w:top="440" w:bottom="280" w:left="380" w:right="2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0"/>
        <w:ind w:left="100" w:right="-36"/>
      </w:pPr>
      <w:r>
        <w:pict>
          <v:group style="position:absolute;margin-left:24pt;margin-top:169.25pt;width:761.25pt;height:0pt;mso-position-horizontal-relative:page;mso-position-vertical-relative:page;z-index:-553" coordorigin="480,3385" coordsize="15225,0">
            <v:shape style="position:absolute;left:480;top:3385;width:15225;height:0" coordorigin="480,3385" coordsize="15225,0" path="m480,3385l15705,3385e" filled="f" stroked="t" strokeweight="2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TOTAL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0" w:lineRule="auto" w:line="312"/>
        <w:ind w:right="1177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11130013-0210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b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MINISTERIO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COMUNICACIONES,</w:t>
      </w:r>
      <w:r>
        <w:rPr>
          <w:rFonts w:cs="Times New Roman" w:hAnsi="Times New Roman" w:eastAsia="Times New Roman" w:ascii="Times New Roman"/>
          <w:b/>
          <w:spacing w:val="0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INFRAESTRUCTURA</w:t>
      </w:r>
      <w:r>
        <w:rPr>
          <w:rFonts w:cs="Times New Roman" w:hAnsi="Times New Roman" w:eastAsia="Times New Roman" w:ascii="Times New Roman"/>
          <w:b/>
          <w:spacing w:val="3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VIVIENDA</w:t>
      </w:r>
      <w:r>
        <w:rPr>
          <w:rFonts w:cs="Times New Roman" w:hAnsi="Times New Roman" w:eastAsia="Times New Roman" w:ascii="Times New Roman"/>
          <w:b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DIRECCIÓN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GENERAL</w:t>
      </w:r>
      <w:r>
        <w:rPr>
          <w:rFonts w:cs="Times New Roman" w:hAnsi="Times New Roman" w:eastAsia="Times New Roman" w:ascii="Times New Roman"/>
          <w:b/>
          <w:spacing w:val="0"/>
          <w:w w:val="104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CORREOS</w:t>
      </w:r>
      <w:r>
        <w:rPr>
          <w:rFonts w:cs="Times New Roman" w:hAnsi="Times New Roman" w:eastAsia="Times New Roman" w:ascii="Times New Roman"/>
          <w:b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4"/>
          <w:sz w:val="10"/>
          <w:szCs w:val="10"/>
        </w:rPr>
        <w:t>TELÉGRAFOS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440" w:bottom="280" w:left="380" w:right="220"/>
      <w:cols w:num="2" w:equalWidth="off">
        <w:col w:w="447" w:space="133"/>
        <w:col w:w="1466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